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BD" w:rsidRDefault="005707BD" w:rsidP="005707BD">
      <w:pPr>
        <w:pStyle w:val="NormalWeb"/>
        <w:spacing w:before="0" w:beforeAutospacing="0" w:after="0"/>
        <w:rPr>
          <w:rFonts w:ascii="Tahoma" w:hAnsi="Tahoma" w:cs="Tahoma"/>
          <w:b/>
          <w:bCs/>
          <w:i/>
          <w:iCs/>
          <w:sz w:val="28"/>
          <w:szCs w:val="28"/>
          <w:u w:val="single"/>
        </w:rPr>
      </w:pPr>
      <w:r>
        <w:rPr>
          <w:rFonts w:ascii="Tahoma" w:hAnsi="Tahoma" w:cs="Tahoma"/>
          <w:b/>
          <w:bCs/>
          <w:i/>
          <w:iCs/>
          <w:sz w:val="28"/>
          <w:szCs w:val="28"/>
          <w:u w:val="single"/>
        </w:rPr>
        <w:t>Stage FSU NATIONAUX</w:t>
      </w:r>
    </w:p>
    <w:p w:rsidR="005707BD" w:rsidRDefault="005707BD" w:rsidP="005707BD">
      <w:pPr>
        <w:pStyle w:val="NormalWeb"/>
        <w:spacing w:before="0" w:beforeAutospacing="0" w:after="0"/>
        <w:rPr>
          <w:rFonts w:ascii="Tahoma" w:hAnsi="Tahoma" w:cs="Tahoma"/>
          <w:b/>
          <w:bCs/>
          <w:i/>
          <w:iCs/>
          <w:sz w:val="28"/>
          <w:szCs w:val="28"/>
          <w:u w:val="single"/>
        </w:rPr>
      </w:pPr>
    </w:p>
    <w:p w:rsidR="005707BD" w:rsidRDefault="005707BD" w:rsidP="005707BD">
      <w:pPr>
        <w:pStyle w:val="NormalWeb"/>
        <w:spacing w:before="0" w:beforeAutospacing="0" w:after="0"/>
        <w:rPr>
          <w:rFonts w:ascii="Tahoma" w:hAnsi="Tahoma" w:cs="Tahoma"/>
          <w:b/>
          <w:bCs/>
          <w:i/>
          <w:iCs/>
          <w:sz w:val="28"/>
          <w:szCs w:val="28"/>
          <w:u w:val="single"/>
        </w:rPr>
      </w:pPr>
      <w:r w:rsidRPr="00D200DE">
        <w:rPr>
          <w:rFonts w:ascii="Tahoma" w:hAnsi="Tahoma" w:cs="Tahoma"/>
          <w:b/>
          <w:bCs/>
          <w:i/>
          <w:iCs/>
          <w:sz w:val="28"/>
          <w:szCs w:val="28"/>
          <w:u w:val="single"/>
        </w:rPr>
        <w:t>Réforme territoriale</w:t>
      </w:r>
    </w:p>
    <w:p w:rsidR="005707BD" w:rsidRPr="00CE69CA" w:rsidRDefault="005707BD" w:rsidP="005707BD">
      <w:pPr>
        <w:pStyle w:val="NormalWeb"/>
        <w:spacing w:before="0" w:beforeAutospacing="0" w:after="0"/>
        <w:jc w:val="center"/>
        <w:rPr>
          <w:rFonts w:ascii="Tahoma" w:hAnsi="Tahoma" w:cs="Tahoma"/>
          <w:b/>
        </w:rPr>
      </w:pPr>
      <w:r>
        <w:rPr>
          <w:rFonts w:ascii="Tahoma" w:hAnsi="Tahoma" w:cs="Tahoma"/>
          <w:b/>
          <w:bCs/>
          <w:iCs/>
          <w:sz w:val="20"/>
          <w:szCs w:val="20"/>
        </w:rPr>
        <w:t>8</w:t>
      </w:r>
      <w:r w:rsidRPr="00CE69CA">
        <w:rPr>
          <w:rFonts w:ascii="Tahoma" w:hAnsi="Tahoma" w:cs="Tahoma"/>
          <w:b/>
          <w:bCs/>
          <w:iCs/>
          <w:sz w:val="20"/>
          <w:szCs w:val="20"/>
        </w:rPr>
        <w:t xml:space="preserve"> et </w:t>
      </w:r>
      <w:r>
        <w:rPr>
          <w:rFonts w:ascii="Tahoma" w:hAnsi="Tahoma" w:cs="Tahoma"/>
          <w:b/>
          <w:bCs/>
          <w:iCs/>
          <w:sz w:val="20"/>
          <w:szCs w:val="20"/>
        </w:rPr>
        <w:t>9</w:t>
      </w:r>
      <w:r w:rsidRPr="00CE69CA">
        <w:rPr>
          <w:rFonts w:ascii="Tahoma" w:hAnsi="Tahoma" w:cs="Tahoma"/>
          <w:b/>
          <w:bCs/>
          <w:iCs/>
          <w:sz w:val="20"/>
          <w:szCs w:val="20"/>
        </w:rPr>
        <w:t xml:space="preserve"> </w:t>
      </w:r>
      <w:r>
        <w:rPr>
          <w:rFonts w:ascii="Tahoma" w:hAnsi="Tahoma" w:cs="Tahoma"/>
          <w:b/>
          <w:bCs/>
          <w:iCs/>
          <w:sz w:val="20"/>
          <w:szCs w:val="20"/>
        </w:rPr>
        <w:t>mars</w:t>
      </w:r>
    </w:p>
    <w:p w:rsidR="005707BD" w:rsidRPr="00EE5003" w:rsidRDefault="005707BD" w:rsidP="005707BD">
      <w:pPr>
        <w:pStyle w:val="PrformatHTML"/>
        <w:rPr>
          <w:rFonts w:ascii="Tahoma" w:hAnsi="Tahoma" w:cs="Tahoma"/>
          <w:bCs/>
          <w:iCs/>
          <w:sz w:val="18"/>
          <w:szCs w:val="18"/>
          <w:u w:val="single"/>
        </w:rPr>
      </w:pPr>
    </w:p>
    <w:p w:rsidR="005707BD" w:rsidRPr="00D200DE" w:rsidRDefault="005707BD" w:rsidP="005707BD">
      <w:pPr>
        <w:pStyle w:val="PrformatHTML"/>
        <w:rPr>
          <w:rFonts w:ascii="Tahoma" w:hAnsi="Tahoma" w:cs="Tahoma"/>
          <w:bCs/>
          <w:iCs/>
          <w:sz w:val="18"/>
          <w:szCs w:val="18"/>
        </w:rPr>
      </w:pPr>
    </w:p>
    <w:p w:rsidR="005707BD" w:rsidRPr="00D200DE" w:rsidRDefault="005707BD" w:rsidP="005707BD">
      <w:pPr>
        <w:pStyle w:val="PrformatHTML"/>
        <w:jc w:val="both"/>
        <w:rPr>
          <w:rFonts w:ascii="Tahoma" w:hAnsi="Tahoma" w:cs="Tahoma"/>
          <w:bCs/>
          <w:iCs/>
          <w:sz w:val="18"/>
          <w:szCs w:val="18"/>
        </w:rPr>
      </w:pPr>
      <w:r w:rsidRPr="00D200DE">
        <w:rPr>
          <w:rFonts w:ascii="Tahoma" w:hAnsi="Tahoma" w:cs="Tahoma"/>
          <w:bCs/>
          <w:iCs/>
          <w:sz w:val="18"/>
          <w:szCs w:val="18"/>
        </w:rPr>
        <w:t>Après trois lois de réforme territoriale et divers « chantiers » de réformes de simplification de l’État, l’acte de décentralisation, initialement annoncé comme un grand rendez-vous placé sous le signe de la démocratie, des libertés locales et de la solidarité entre les territoires, s’est transformé en une mise en œuvre de réorganisations territoriales et administratives d’un État sommé de se « moderniser » dans le cadre d’une priorité essentielle : la réduction de la dépense publique !</w:t>
      </w:r>
    </w:p>
    <w:p w:rsidR="005707BD" w:rsidRPr="00D200DE" w:rsidRDefault="005707BD" w:rsidP="005707BD">
      <w:pPr>
        <w:pStyle w:val="PrformatHTML"/>
        <w:jc w:val="both"/>
        <w:rPr>
          <w:rFonts w:ascii="Tahoma" w:hAnsi="Tahoma" w:cs="Tahoma"/>
          <w:bCs/>
          <w:iCs/>
          <w:sz w:val="18"/>
          <w:szCs w:val="18"/>
        </w:rPr>
      </w:pPr>
    </w:p>
    <w:p w:rsidR="005707BD" w:rsidRPr="00EE5003" w:rsidRDefault="005707BD" w:rsidP="005707BD">
      <w:pPr>
        <w:pStyle w:val="PrformatHTML"/>
        <w:jc w:val="both"/>
        <w:rPr>
          <w:rFonts w:ascii="Tahoma" w:hAnsi="Tahoma" w:cs="Tahoma"/>
        </w:rPr>
      </w:pPr>
      <w:r w:rsidRPr="00D200DE">
        <w:rPr>
          <w:rFonts w:ascii="Tahoma" w:hAnsi="Tahoma" w:cs="Tahoma"/>
          <w:bCs/>
          <w:iCs/>
          <w:sz w:val="18"/>
          <w:szCs w:val="18"/>
        </w:rPr>
        <w:t>Au-delà du point d’étape indispensable sur la réforme territoriale, ce stage doit permettre d’identifier les enjeux à courts et moyens termes pour les services publics, les personnels, les usagères et usagers directement concerné-e-s par ces reconfigurations</w:t>
      </w:r>
    </w:p>
    <w:p w:rsidR="005707BD" w:rsidRDefault="005707BD" w:rsidP="005707BD">
      <w:pPr>
        <w:pStyle w:val="PrformatHTML"/>
        <w:rPr>
          <w:rFonts w:ascii="Tahoma" w:hAnsi="Tahoma" w:cs="Tahoma"/>
          <w:b/>
          <w:bCs/>
          <w:iCs/>
          <w:sz w:val="18"/>
          <w:szCs w:val="18"/>
        </w:rPr>
      </w:pPr>
    </w:p>
    <w:p w:rsidR="005707BD" w:rsidRPr="00D200DE" w:rsidRDefault="005707BD" w:rsidP="005707BD">
      <w:pPr>
        <w:pStyle w:val="PrformatHTML"/>
        <w:rPr>
          <w:rFonts w:ascii="Tahoma" w:hAnsi="Tahoma" w:cs="Tahoma"/>
        </w:rPr>
      </w:pPr>
      <w:r w:rsidRPr="00D200DE">
        <w:rPr>
          <w:rFonts w:ascii="Tahoma" w:hAnsi="Tahoma" w:cs="Tahoma"/>
          <w:b/>
          <w:bCs/>
          <w:iCs/>
          <w:sz w:val="18"/>
          <w:szCs w:val="18"/>
        </w:rPr>
        <w:t>Inscription au  stage</w:t>
      </w:r>
      <w:r w:rsidRPr="00D200DE">
        <w:rPr>
          <w:rFonts w:ascii="Tahoma" w:hAnsi="Tahoma" w:cs="Tahoma"/>
          <w:bCs/>
          <w:iCs/>
          <w:sz w:val="18"/>
          <w:szCs w:val="18"/>
        </w:rPr>
        <w:t xml:space="preserve"> : </w:t>
      </w:r>
      <w:hyperlink r:id="rId5" w:history="1">
        <w:r w:rsidRPr="00D200DE">
          <w:rPr>
            <w:rStyle w:val="Lienhypertexte"/>
            <w:rFonts w:ascii="Tahoma" w:hAnsi="Tahoma" w:cs="Tahoma"/>
          </w:rPr>
          <w:t>http://formation.fsu.fr/Reforme-territoriale-1478.html</w:t>
        </w:r>
      </w:hyperlink>
    </w:p>
    <w:p w:rsidR="005707BD" w:rsidRPr="00EE5003" w:rsidRDefault="005707BD" w:rsidP="005707BD">
      <w:pPr>
        <w:pStyle w:val="PrformatHTML"/>
        <w:rPr>
          <w:rFonts w:ascii="Tahoma" w:hAnsi="Tahoma" w:cs="Tahoma"/>
        </w:rPr>
      </w:pPr>
    </w:p>
    <w:p w:rsidR="005707BD" w:rsidRPr="00D901D9" w:rsidRDefault="005707BD" w:rsidP="005707BD">
      <w:pPr>
        <w:pStyle w:val="PrformatHTML"/>
        <w:rPr>
          <w:rFonts w:ascii="Tahoma" w:hAnsi="Tahoma" w:cs="Tahoma"/>
          <w:b/>
          <w:bCs/>
          <w:i/>
          <w:iCs/>
          <w:sz w:val="28"/>
          <w:szCs w:val="28"/>
          <w:u w:val="single"/>
        </w:rPr>
      </w:pPr>
      <w:r w:rsidRPr="00D901D9">
        <w:rPr>
          <w:rFonts w:ascii="Tahoma" w:hAnsi="Tahoma" w:cs="Tahoma"/>
          <w:b/>
          <w:bCs/>
          <w:i/>
          <w:iCs/>
          <w:sz w:val="28"/>
          <w:szCs w:val="28"/>
          <w:u w:val="single"/>
        </w:rPr>
        <w:t>Société et radicalisation</w:t>
      </w:r>
    </w:p>
    <w:p w:rsidR="005707BD" w:rsidRPr="00D901D9" w:rsidRDefault="005707BD" w:rsidP="005707BD">
      <w:pPr>
        <w:pStyle w:val="PrformatHTML"/>
        <w:jc w:val="center"/>
        <w:rPr>
          <w:rFonts w:ascii="Tahoma" w:hAnsi="Tahoma" w:cs="Tahoma"/>
          <w:bCs/>
          <w:iCs/>
          <w:sz w:val="12"/>
          <w:szCs w:val="18"/>
        </w:rPr>
      </w:pPr>
      <w:r w:rsidRPr="00D901D9">
        <w:rPr>
          <w:rFonts w:ascii="Tahoma" w:hAnsi="Tahoma" w:cs="Tahoma"/>
          <w:b/>
          <w:bCs/>
          <w:iCs/>
          <w:szCs w:val="28"/>
        </w:rPr>
        <w:t>9 mars 2017</w:t>
      </w:r>
    </w:p>
    <w:p w:rsidR="005707BD" w:rsidRDefault="005707BD" w:rsidP="005707BD">
      <w:pPr>
        <w:pStyle w:val="PrformatHTML"/>
        <w:rPr>
          <w:rFonts w:ascii="Tahoma" w:hAnsi="Tahoma" w:cs="Tahoma"/>
          <w:b/>
          <w:bCs/>
          <w:iCs/>
          <w:sz w:val="18"/>
          <w:szCs w:val="18"/>
        </w:rPr>
      </w:pPr>
    </w:p>
    <w:p w:rsidR="005707BD" w:rsidRPr="00EE5003" w:rsidRDefault="005707BD" w:rsidP="005707BD">
      <w:pPr>
        <w:pStyle w:val="PrformatHTML"/>
        <w:rPr>
          <w:rFonts w:ascii="Tahoma" w:hAnsi="Tahoma" w:cs="Tahoma"/>
        </w:rPr>
      </w:pPr>
    </w:p>
    <w:p w:rsidR="005707BD" w:rsidRPr="00D901D9" w:rsidRDefault="005707BD" w:rsidP="005707BD">
      <w:pPr>
        <w:pStyle w:val="PrformatHTML"/>
        <w:rPr>
          <w:rFonts w:ascii="Tahoma" w:hAnsi="Tahoma" w:cs="Tahoma"/>
        </w:rPr>
      </w:pPr>
      <w:r w:rsidRPr="00D901D9">
        <w:rPr>
          <w:rFonts w:ascii="Tahoma" w:hAnsi="Tahoma" w:cs="Tahoma"/>
          <w:b/>
          <w:bCs/>
          <w:iCs/>
          <w:sz w:val="18"/>
          <w:szCs w:val="18"/>
        </w:rPr>
        <w:t>Inscription au  stage</w:t>
      </w:r>
      <w:r w:rsidRPr="00D901D9">
        <w:rPr>
          <w:rFonts w:ascii="Tahoma" w:hAnsi="Tahoma" w:cs="Tahoma"/>
          <w:bCs/>
          <w:iCs/>
          <w:sz w:val="18"/>
          <w:szCs w:val="18"/>
        </w:rPr>
        <w:t xml:space="preserve"> : </w:t>
      </w:r>
      <w:hyperlink r:id="rId6" w:history="1">
        <w:r w:rsidRPr="00D901D9">
          <w:rPr>
            <w:rStyle w:val="Lienhypertexte"/>
            <w:rFonts w:ascii="Tahoma" w:hAnsi="Tahoma" w:cs="Tahoma"/>
          </w:rPr>
          <w:t>http://formation.fsu.fr/Societe-et-radicalisation.html</w:t>
        </w:r>
      </w:hyperlink>
    </w:p>
    <w:p w:rsidR="005707BD" w:rsidRPr="00EE5003" w:rsidRDefault="005707BD" w:rsidP="005707BD">
      <w:pPr>
        <w:pStyle w:val="PrformatHTML"/>
        <w:rPr>
          <w:rFonts w:ascii="Tahoma" w:hAnsi="Tahoma" w:cs="Tahoma"/>
        </w:rPr>
      </w:pPr>
    </w:p>
    <w:p w:rsidR="005707BD" w:rsidRPr="005707BD" w:rsidRDefault="005707BD" w:rsidP="005707BD">
      <w:pPr>
        <w:rPr>
          <w:rFonts w:ascii="Tahoma" w:eastAsia="Times New Roman" w:hAnsi="Tahoma" w:cs="Tahoma"/>
          <w:b/>
          <w:bCs/>
          <w:i/>
          <w:iCs/>
          <w:sz w:val="28"/>
          <w:szCs w:val="28"/>
          <w:u w:val="single"/>
          <w:lang w:eastAsia="fr-FR"/>
        </w:rPr>
      </w:pPr>
      <w:r w:rsidRPr="00FE6FD4">
        <w:rPr>
          <w:rFonts w:ascii="Tahoma" w:hAnsi="Tahoma" w:cs="Tahoma"/>
          <w:b/>
          <w:bCs/>
          <w:i/>
          <w:iCs/>
          <w:sz w:val="28"/>
          <w:szCs w:val="28"/>
          <w:u w:val="single"/>
        </w:rPr>
        <w:t>Europe et politique migratoire</w:t>
      </w:r>
    </w:p>
    <w:p w:rsidR="005707BD" w:rsidRPr="00FE6FD4" w:rsidRDefault="005707BD" w:rsidP="005707BD">
      <w:pPr>
        <w:pStyle w:val="PrformatHTML"/>
        <w:jc w:val="center"/>
        <w:rPr>
          <w:rFonts w:ascii="Tahoma" w:hAnsi="Tahoma" w:cs="Tahoma"/>
          <w:iCs/>
          <w:sz w:val="12"/>
          <w:szCs w:val="18"/>
        </w:rPr>
      </w:pPr>
      <w:r w:rsidRPr="00FE6FD4">
        <w:rPr>
          <w:rFonts w:ascii="Tahoma" w:hAnsi="Tahoma" w:cs="Tahoma"/>
          <w:b/>
          <w:bCs/>
          <w:iCs/>
          <w:szCs w:val="28"/>
        </w:rPr>
        <w:t>Dates : 15 et 16 mars 2017</w:t>
      </w:r>
    </w:p>
    <w:p w:rsidR="005707BD" w:rsidRDefault="005707BD" w:rsidP="005707BD">
      <w:pPr>
        <w:pStyle w:val="PrformatHTML"/>
        <w:rPr>
          <w:rFonts w:ascii="Tahoma" w:hAnsi="Tahoma" w:cs="Tahoma"/>
          <w:b/>
          <w:bCs/>
          <w:iCs/>
          <w:sz w:val="18"/>
          <w:szCs w:val="18"/>
        </w:rPr>
      </w:pPr>
    </w:p>
    <w:p w:rsidR="005707BD" w:rsidRPr="00EE5003" w:rsidRDefault="005707BD" w:rsidP="005707BD">
      <w:pPr>
        <w:pStyle w:val="PrformatHTML"/>
        <w:rPr>
          <w:rFonts w:ascii="Tahoma" w:hAnsi="Tahoma" w:cs="Tahoma"/>
        </w:rPr>
      </w:pPr>
    </w:p>
    <w:p w:rsidR="005707BD" w:rsidRDefault="005707BD" w:rsidP="005707BD">
      <w:pPr>
        <w:pStyle w:val="PrformatHTML"/>
        <w:rPr>
          <w:rFonts w:ascii="Tahoma" w:hAnsi="Tahoma" w:cs="Tahoma"/>
        </w:rPr>
      </w:pPr>
      <w:r w:rsidRPr="00EE5003">
        <w:rPr>
          <w:rFonts w:ascii="Tahoma" w:hAnsi="Tahoma" w:cs="Tahoma"/>
          <w:b/>
          <w:bCs/>
          <w:iCs/>
          <w:sz w:val="18"/>
          <w:szCs w:val="18"/>
        </w:rPr>
        <w:t>Inscription au  stage</w:t>
      </w:r>
      <w:r w:rsidRPr="00EE5003">
        <w:rPr>
          <w:rFonts w:ascii="Tahoma" w:hAnsi="Tahoma" w:cs="Tahoma"/>
          <w:bCs/>
          <w:iCs/>
          <w:sz w:val="18"/>
          <w:szCs w:val="18"/>
        </w:rPr>
        <w:t xml:space="preserve"> </w:t>
      </w:r>
      <w:r w:rsidRPr="00FE6FD4">
        <w:rPr>
          <w:rFonts w:ascii="Tahoma" w:hAnsi="Tahoma" w:cs="Tahoma"/>
          <w:bCs/>
          <w:iCs/>
          <w:sz w:val="18"/>
          <w:szCs w:val="18"/>
        </w:rPr>
        <w:t xml:space="preserve">: </w:t>
      </w:r>
      <w:hyperlink r:id="rId7" w:history="1">
        <w:r w:rsidRPr="00FE6FD4">
          <w:rPr>
            <w:rStyle w:val="Lienhypertexte"/>
            <w:rFonts w:ascii="Tahoma" w:hAnsi="Tahoma" w:cs="Tahoma"/>
          </w:rPr>
          <w:t>http://formation.fsu.fr/Europe-et-politique-migratoire.html</w:t>
        </w:r>
      </w:hyperlink>
    </w:p>
    <w:p w:rsidR="005707BD" w:rsidRDefault="005707BD" w:rsidP="005707BD">
      <w:pPr>
        <w:pStyle w:val="PrformatHTML"/>
        <w:rPr>
          <w:rFonts w:ascii="Tahoma" w:hAnsi="Tahoma" w:cs="Tahoma"/>
        </w:rPr>
      </w:pPr>
    </w:p>
    <w:p w:rsidR="005707BD" w:rsidRDefault="005707BD" w:rsidP="005707BD">
      <w:pPr>
        <w:pStyle w:val="PrformatHTML"/>
        <w:rPr>
          <w:rFonts w:ascii="Tahoma" w:hAnsi="Tahoma" w:cs="Tahoma"/>
        </w:rPr>
      </w:pPr>
    </w:p>
    <w:p w:rsidR="005707BD" w:rsidRPr="00FE6FD4" w:rsidRDefault="005707BD" w:rsidP="005707BD">
      <w:pPr>
        <w:pStyle w:val="PrformatHTML"/>
        <w:rPr>
          <w:rFonts w:ascii="Tahoma" w:hAnsi="Tahoma" w:cs="Tahoma"/>
          <w:b/>
          <w:bCs/>
          <w:i/>
          <w:iCs/>
          <w:sz w:val="28"/>
          <w:szCs w:val="28"/>
          <w:u w:val="single"/>
        </w:rPr>
      </w:pPr>
      <w:r w:rsidRPr="00FE6FD4">
        <w:rPr>
          <w:rFonts w:ascii="Tahoma" w:hAnsi="Tahoma" w:cs="Tahoma"/>
          <w:b/>
          <w:bCs/>
          <w:i/>
          <w:iCs/>
          <w:sz w:val="28"/>
          <w:szCs w:val="28"/>
          <w:u w:val="single"/>
        </w:rPr>
        <w:t>Stage intersyndical Femmes</w:t>
      </w:r>
    </w:p>
    <w:p w:rsidR="005707BD" w:rsidRPr="00FE6FD4" w:rsidRDefault="005707BD" w:rsidP="005707BD">
      <w:pPr>
        <w:pStyle w:val="PrformatHTML"/>
        <w:jc w:val="center"/>
        <w:rPr>
          <w:rFonts w:ascii="Tahoma" w:hAnsi="Tahoma" w:cs="Tahoma"/>
          <w:b/>
          <w:bCs/>
          <w:iCs/>
          <w:sz w:val="12"/>
          <w:szCs w:val="18"/>
        </w:rPr>
      </w:pPr>
      <w:r w:rsidRPr="00FE6FD4">
        <w:rPr>
          <w:rFonts w:ascii="Tahoma" w:hAnsi="Tahoma" w:cs="Tahoma"/>
          <w:b/>
          <w:bCs/>
          <w:iCs/>
          <w:szCs w:val="28"/>
        </w:rPr>
        <w:t>Dates : 16 et 17 mars 2017</w:t>
      </w:r>
    </w:p>
    <w:p w:rsidR="005707BD" w:rsidRPr="00EE5003" w:rsidRDefault="005707BD" w:rsidP="005707BD">
      <w:pPr>
        <w:pStyle w:val="PrformatHTML"/>
        <w:rPr>
          <w:rFonts w:ascii="Tahoma" w:hAnsi="Tahoma" w:cs="Tahoma"/>
        </w:rPr>
      </w:pPr>
    </w:p>
    <w:p w:rsidR="005707BD" w:rsidRDefault="005707BD" w:rsidP="005707BD">
      <w:pPr>
        <w:pStyle w:val="PrformatHTML"/>
        <w:numPr>
          <w:ilvl w:val="0"/>
          <w:numId w:val="1"/>
        </w:numPr>
        <w:rPr>
          <w:rFonts w:ascii="Tahoma" w:hAnsi="Tahoma" w:cs="Tahoma"/>
          <w:bCs/>
          <w:iCs/>
          <w:sz w:val="18"/>
          <w:szCs w:val="18"/>
        </w:rPr>
      </w:pPr>
      <w:r w:rsidRPr="00FE6FD4">
        <w:rPr>
          <w:rFonts w:ascii="Tahoma" w:hAnsi="Tahoma" w:cs="Tahoma"/>
          <w:bCs/>
          <w:iCs/>
          <w:sz w:val="18"/>
          <w:szCs w:val="18"/>
        </w:rPr>
        <w:t>Austérité et perspectives de genre, avec Isabelle Guérin, socio-économiste, une intervenante d’Attac-genre et deux syndicalistes belges (FGTB).</w:t>
      </w:r>
    </w:p>
    <w:p w:rsidR="005707BD" w:rsidRDefault="005707BD" w:rsidP="005707BD">
      <w:pPr>
        <w:pStyle w:val="PrformatHTML"/>
        <w:numPr>
          <w:ilvl w:val="0"/>
          <w:numId w:val="1"/>
        </w:numPr>
        <w:rPr>
          <w:rFonts w:ascii="Tahoma" w:hAnsi="Tahoma" w:cs="Tahoma"/>
          <w:bCs/>
          <w:iCs/>
          <w:sz w:val="18"/>
          <w:szCs w:val="18"/>
        </w:rPr>
      </w:pPr>
      <w:r w:rsidRPr="00FE6FD4">
        <w:rPr>
          <w:rFonts w:ascii="Tahoma" w:hAnsi="Tahoma" w:cs="Tahoma"/>
          <w:bCs/>
          <w:iCs/>
          <w:sz w:val="18"/>
          <w:szCs w:val="18"/>
        </w:rPr>
        <w:t xml:space="preserve">Femmes / hommes : des différences naturelles ? avec le film "Hommes grands, femmes petites", suivi d’un échange avec Priscille Touraille, socio-anthropologue, puis les interventions d’Odile </w:t>
      </w:r>
      <w:proofErr w:type="spellStart"/>
      <w:r w:rsidRPr="00FE6FD4">
        <w:rPr>
          <w:rFonts w:ascii="Tahoma" w:hAnsi="Tahoma" w:cs="Tahoma"/>
          <w:bCs/>
          <w:iCs/>
          <w:sz w:val="18"/>
          <w:szCs w:val="18"/>
        </w:rPr>
        <w:t>Fillod</w:t>
      </w:r>
      <w:proofErr w:type="spellEnd"/>
      <w:r w:rsidRPr="00FE6FD4">
        <w:rPr>
          <w:rFonts w:ascii="Tahoma" w:hAnsi="Tahoma" w:cs="Tahoma"/>
          <w:bCs/>
          <w:iCs/>
          <w:sz w:val="18"/>
          <w:szCs w:val="18"/>
        </w:rPr>
        <w:t xml:space="preserve">, sociologue, Muriel Salle, historienne, et Cécile </w:t>
      </w:r>
      <w:proofErr w:type="spellStart"/>
      <w:r w:rsidRPr="00FE6FD4">
        <w:rPr>
          <w:rFonts w:ascii="Tahoma" w:hAnsi="Tahoma" w:cs="Tahoma"/>
          <w:bCs/>
          <w:iCs/>
          <w:sz w:val="18"/>
          <w:szCs w:val="18"/>
        </w:rPr>
        <w:t>Ottogali</w:t>
      </w:r>
      <w:proofErr w:type="spellEnd"/>
      <w:r w:rsidRPr="00FE6FD4">
        <w:rPr>
          <w:rFonts w:ascii="Tahoma" w:hAnsi="Tahoma" w:cs="Tahoma"/>
          <w:bCs/>
          <w:iCs/>
          <w:sz w:val="18"/>
          <w:szCs w:val="18"/>
        </w:rPr>
        <w:t>, historienne du sport et de l’EPS.</w:t>
      </w:r>
    </w:p>
    <w:p w:rsidR="005707BD" w:rsidRDefault="005707BD" w:rsidP="005707BD">
      <w:pPr>
        <w:pStyle w:val="PrformatHTML"/>
        <w:numPr>
          <w:ilvl w:val="0"/>
          <w:numId w:val="1"/>
        </w:numPr>
        <w:rPr>
          <w:rFonts w:ascii="Tahoma" w:hAnsi="Tahoma" w:cs="Tahoma"/>
          <w:bCs/>
          <w:iCs/>
          <w:sz w:val="18"/>
          <w:szCs w:val="18"/>
        </w:rPr>
      </w:pPr>
      <w:r w:rsidRPr="00FE6FD4">
        <w:rPr>
          <w:rFonts w:ascii="Tahoma" w:hAnsi="Tahoma" w:cs="Tahoma"/>
          <w:bCs/>
          <w:iCs/>
          <w:sz w:val="18"/>
          <w:szCs w:val="18"/>
        </w:rPr>
        <w:t xml:space="preserve">Femmes et numérique, avec Isabelle Collet, chercheuse en sciences de l’éducation, </w:t>
      </w:r>
      <w:proofErr w:type="spellStart"/>
      <w:r w:rsidRPr="00FE6FD4">
        <w:rPr>
          <w:rFonts w:ascii="Tahoma" w:hAnsi="Tahoma" w:cs="Tahoma"/>
          <w:bCs/>
          <w:iCs/>
          <w:sz w:val="18"/>
          <w:szCs w:val="18"/>
        </w:rPr>
        <w:t>Bibia</w:t>
      </w:r>
      <w:proofErr w:type="spellEnd"/>
      <w:r w:rsidRPr="00FE6FD4">
        <w:rPr>
          <w:rFonts w:ascii="Tahoma" w:hAnsi="Tahoma" w:cs="Tahoma"/>
          <w:bCs/>
          <w:iCs/>
          <w:sz w:val="18"/>
          <w:szCs w:val="18"/>
        </w:rPr>
        <w:t xml:space="preserve"> Pavard, historienne, et Josiane </w:t>
      </w:r>
      <w:proofErr w:type="spellStart"/>
      <w:r w:rsidRPr="00FE6FD4">
        <w:rPr>
          <w:rFonts w:ascii="Tahoma" w:hAnsi="Tahoma" w:cs="Tahoma"/>
          <w:bCs/>
          <w:iCs/>
          <w:sz w:val="18"/>
          <w:szCs w:val="18"/>
        </w:rPr>
        <w:t>Jouët</w:t>
      </w:r>
      <w:proofErr w:type="spellEnd"/>
      <w:r w:rsidRPr="00FE6FD4">
        <w:rPr>
          <w:rFonts w:ascii="Tahoma" w:hAnsi="Tahoma" w:cs="Tahoma"/>
          <w:bCs/>
          <w:iCs/>
          <w:sz w:val="18"/>
          <w:szCs w:val="18"/>
        </w:rPr>
        <w:t>, professeure en sciences de l’information et de la communication.</w:t>
      </w:r>
    </w:p>
    <w:p w:rsidR="005707BD" w:rsidRPr="00FE6FD4" w:rsidRDefault="005707BD" w:rsidP="005707BD">
      <w:pPr>
        <w:pStyle w:val="PrformatHTML"/>
        <w:numPr>
          <w:ilvl w:val="0"/>
          <w:numId w:val="1"/>
        </w:numPr>
        <w:rPr>
          <w:rFonts w:ascii="Tahoma" w:hAnsi="Tahoma" w:cs="Tahoma"/>
          <w:bCs/>
          <w:iCs/>
          <w:sz w:val="18"/>
          <w:szCs w:val="18"/>
        </w:rPr>
      </w:pPr>
      <w:r w:rsidRPr="00FE6FD4">
        <w:rPr>
          <w:rFonts w:ascii="Tahoma" w:hAnsi="Tahoma" w:cs="Tahoma"/>
          <w:bCs/>
          <w:iCs/>
          <w:sz w:val="18"/>
          <w:szCs w:val="18"/>
        </w:rPr>
        <w:t>IVG, une lutte d’actualité, avec des militantes de Pologne et des Pays-Bas, et le Planning Familial 93.</w:t>
      </w:r>
    </w:p>
    <w:p w:rsidR="005707BD" w:rsidRDefault="005707BD" w:rsidP="005707BD">
      <w:pPr>
        <w:pStyle w:val="PrformatHTML"/>
        <w:rPr>
          <w:rFonts w:ascii="Tahoma" w:hAnsi="Tahoma" w:cs="Tahoma"/>
          <w:b/>
          <w:bCs/>
          <w:iCs/>
          <w:sz w:val="18"/>
          <w:szCs w:val="18"/>
        </w:rPr>
      </w:pPr>
    </w:p>
    <w:p w:rsidR="005707BD" w:rsidRDefault="005707BD" w:rsidP="005707BD">
      <w:pPr>
        <w:pStyle w:val="PrformatHTML"/>
        <w:rPr>
          <w:rFonts w:ascii="Tahoma" w:hAnsi="Tahoma" w:cs="Tahoma"/>
        </w:rPr>
      </w:pPr>
      <w:r w:rsidRPr="00EE5003">
        <w:rPr>
          <w:rFonts w:ascii="Tahoma" w:hAnsi="Tahoma" w:cs="Tahoma"/>
          <w:b/>
          <w:bCs/>
          <w:iCs/>
          <w:sz w:val="18"/>
          <w:szCs w:val="18"/>
        </w:rPr>
        <w:t>Inscription au  stage</w:t>
      </w:r>
      <w:r w:rsidRPr="00EE5003">
        <w:rPr>
          <w:rFonts w:ascii="Tahoma" w:hAnsi="Tahoma" w:cs="Tahoma"/>
          <w:bCs/>
          <w:iCs/>
          <w:sz w:val="18"/>
          <w:szCs w:val="18"/>
        </w:rPr>
        <w:t xml:space="preserve"> </w:t>
      </w:r>
      <w:r w:rsidRPr="00FE6FD4">
        <w:rPr>
          <w:rFonts w:ascii="Tahoma" w:hAnsi="Tahoma" w:cs="Tahoma"/>
          <w:bCs/>
          <w:iCs/>
          <w:sz w:val="18"/>
          <w:szCs w:val="18"/>
        </w:rPr>
        <w:t xml:space="preserve">: </w:t>
      </w:r>
      <w:hyperlink r:id="rId8" w:history="1">
        <w:r w:rsidRPr="00FE6FD4">
          <w:rPr>
            <w:rStyle w:val="Lienhypertexte"/>
            <w:rFonts w:ascii="Tahoma" w:hAnsi="Tahoma" w:cs="Tahoma"/>
          </w:rPr>
          <w:t>http://formation.fsu.fr/Stage-intersyndical-Femmes-1482.html</w:t>
        </w:r>
      </w:hyperlink>
    </w:p>
    <w:p w:rsidR="005707BD" w:rsidRDefault="005707BD" w:rsidP="005707BD">
      <w:pPr>
        <w:pStyle w:val="PrformatHTML"/>
        <w:rPr>
          <w:rFonts w:ascii="Tahoma" w:hAnsi="Tahoma" w:cs="Tahoma"/>
        </w:rPr>
      </w:pPr>
    </w:p>
    <w:p w:rsidR="005707BD" w:rsidRPr="00FE6FD4" w:rsidRDefault="005707BD" w:rsidP="005707BD">
      <w:pPr>
        <w:pStyle w:val="PrformatHTML"/>
        <w:rPr>
          <w:rFonts w:ascii="Tahoma" w:hAnsi="Tahoma" w:cs="Tahoma"/>
          <w:b/>
          <w:bCs/>
          <w:i/>
          <w:iCs/>
          <w:sz w:val="28"/>
          <w:szCs w:val="28"/>
          <w:u w:val="single"/>
        </w:rPr>
      </w:pPr>
      <w:r w:rsidRPr="00FE6FD4">
        <w:rPr>
          <w:rFonts w:ascii="Tahoma" w:hAnsi="Tahoma" w:cs="Tahoma"/>
          <w:b/>
          <w:bCs/>
          <w:i/>
          <w:iCs/>
          <w:sz w:val="28"/>
          <w:szCs w:val="28"/>
          <w:u w:val="single"/>
        </w:rPr>
        <w:t>Fiscalité</w:t>
      </w:r>
    </w:p>
    <w:p w:rsidR="005707BD" w:rsidRPr="00FE6FD4" w:rsidRDefault="005707BD" w:rsidP="005707BD">
      <w:pPr>
        <w:pStyle w:val="PrformatHTML"/>
        <w:jc w:val="center"/>
        <w:rPr>
          <w:rFonts w:ascii="Tahoma" w:hAnsi="Tahoma" w:cs="Tahoma"/>
          <w:b/>
          <w:bCs/>
          <w:iCs/>
          <w:sz w:val="12"/>
          <w:szCs w:val="18"/>
        </w:rPr>
      </w:pPr>
      <w:r w:rsidRPr="00FE6FD4">
        <w:rPr>
          <w:rFonts w:ascii="Tahoma" w:hAnsi="Tahoma" w:cs="Tahoma"/>
          <w:b/>
          <w:bCs/>
          <w:iCs/>
          <w:szCs w:val="28"/>
        </w:rPr>
        <w:t>Date : 23 mars 2017</w:t>
      </w:r>
    </w:p>
    <w:p w:rsidR="005707BD" w:rsidRPr="00EE5003" w:rsidRDefault="005707BD" w:rsidP="005707BD">
      <w:pPr>
        <w:pStyle w:val="PrformatHTML"/>
        <w:rPr>
          <w:rFonts w:ascii="Tahoma" w:hAnsi="Tahoma" w:cs="Tahoma"/>
        </w:rPr>
      </w:pPr>
    </w:p>
    <w:p w:rsidR="005707BD" w:rsidRDefault="005707BD" w:rsidP="005707BD">
      <w:pPr>
        <w:pStyle w:val="PrformatHTML"/>
        <w:rPr>
          <w:rFonts w:ascii="Tahoma" w:hAnsi="Tahoma" w:cs="Tahoma"/>
        </w:rPr>
      </w:pPr>
      <w:r w:rsidRPr="00EE5003">
        <w:rPr>
          <w:rFonts w:ascii="Tahoma" w:hAnsi="Tahoma" w:cs="Tahoma"/>
          <w:b/>
          <w:bCs/>
          <w:iCs/>
          <w:sz w:val="18"/>
          <w:szCs w:val="18"/>
        </w:rPr>
        <w:t>Inscription au  stage</w:t>
      </w:r>
      <w:r w:rsidRPr="00EE5003">
        <w:rPr>
          <w:rFonts w:ascii="Tahoma" w:hAnsi="Tahoma" w:cs="Tahoma"/>
          <w:bCs/>
          <w:iCs/>
          <w:sz w:val="18"/>
          <w:szCs w:val="18"/>
        </w:rPr>
        <w:t xml:space="preserve"> </w:t>
      </w:r>
      <w:r w:rsidRPr="00FE6FD4">
        <w:rPr>
          <w:rFonts w:ascii="Tahoma" w:hAnsi="Tahoma" w:cs="Tahoma"/>
          <w:bCs/>
          <w:iCs/>
          <w:sz w:val="18"/>
          <w:szCs w:val="18"/>
        </w:rPr>
        <w:t xml:space="preserve">: </w:t>
      </w:r>
      <w:hyperlink r:id="rId9" w:history="1">
        <w:r w:rsidRPr="00FE6FD4">
          <w:rPr>
            <w:rStyle w:val="Lienhypertexte"/>
            <w:rFonts w:ascii="Tahoma" w:hAnsi="Tahoma" w:cs="Tahoma"/>
          </w:rPr>
          <w:t>http://formation.fsu.fr/Fiscalite-1483.html</w:t>
        </w:r>
      </w:hyperlink>
    </w:p>
    <w:p w:rsidR="005707BD" w:rsidRDefault="005707BD" w:rsidP="005707BD">
      <w:pPr>
        <w:pStyle w:val="PrformatHTML"/>
        <w:rPr>
          <w:rFonts w:ascii="Tahoma" w:hAnsi="Tahoma" w:cs="Tahoma"/>
        </w:rPr>
      </w:pPr>
    </w:p>
    <w:p w:rsidR="005707BD" w:rsidRDefault="005707BD" w:rsidP="005707BD">
      <w:pPr>
        <w:pStyle w:val="PrformatHTML"/>
        <w:rPr>
          <w:rFonts w:ascii="Tahoma" w:hAnsi="Tahoma" w:cs="Tahoma"/>
        </w:rPr>
      </w:pPr>
    </w:p>
    <w:p w:rsidR="005707BD" w:rsidRPr="00FE6FD4" w:rsidRDefault="005707BD" w:rsidP="005707BD">
      <w:pPr>
        <w:pStyle w:val="PrformatHTML"/>
        <w:jc w:val="both"/>
        <w:rPr>
          <w:rFonts w:ascii="Tahoma" w:hAnsi="Tahoma" w:cs="Tahoma"/>
          <w:b/>
          <w:bCs/>
          <w:i/>
          <w:iCs/>
          <w:sz w:val="28"/>
          <w:szCs w:val="28"/>
          <w:u w:val="single"/>
        </w:rPr>
      </w:pPr>
      <w:r w:rsidRPr="00FE6FD4">
        <w:rPr>
          <w:rFonts w:ascii="Tahoma" w:hAnsi="Tahoma" w:cs="Tahoma"/>
          <w:b/>
          <w:bCs/>
          <w:i/>
          <w:iCs/>
          <w:sz w:val="28"/>
          <w:szCs w:val="28"/>
          <w:u w:val="single"/>
        </w:rPr>
        <w:t xml:space="preserve">Formation de </w:t>
      </w:r>
      <w:proofErr w:type="spellStart"/>
      <w:r w:rsidRPr="00FE6FD4">
        <w:rPr>
          <w:rFonts w:ascii="Tahoma" w:hAnsi="Tahoma" w:cs="Tahoma"/>
          <w:b/>
          <w:bCs/>
          <w:i/>
          <w:iCs/>
          <w:sz w:val="28"/>
          <w:szCs w:val="28"/>
          <w:u w:val="single"/>
        </w:rPr>
        <w:t>délégué.e.s</w:t>
      </w:r>
      <w:proofErr w:type="spellEnd"/>
      <w:r w:rsidRPr="00FE6FD4">
        <w:rPr>
          <w:rFonts w:ascii="Tahoma" w:hAnsi="Tahoma" w:cs="Tahoma"/>
          <w:b/>
          <w:bCs/>
          <w:i/>
          <w:iCs/>
          <w:sz w:val="28"/>
          <w:szCs w:val="28"/>
          <w:u w:val="single"/>
        </w:rPr>
        <w:t xml:space="preserve"> du personnel dans les instances d’action sociale</w:t>
      </w:r>
    </w:p>
    <w:p w:rsidR="005707BD" w:rsidRPr="009E6834" w:rsidRDefault="005707BD" w:rsidP="009E6834">
      <w:pPr>
        <w:pStyle w:val="PrformatHTML"/>
        <w:jc w:val="center"/>
        <w:rPr>
          <w:rFonts w:ascii="Tahoma" w:hAnsi="Tahoma" w:cs="Tahoma"/>
          <w:sz w:val="14"/>
        </w:rPr>
      </w:pPr>
      <w:r w:rsidRPr="00FE6FD4">
        <w:rPr>
          <w:rFonts w:ascii="Tahoma" w:hAnsi="Tahoma" w:cs="Tahoma"/>
          <w:b/>
          <w:bCs/>
          <w:iCs/>
          <w:szCs w:val="28"/>
        </w:rPr>
        <w:t>Dates : 29 et 30 mars</w:t>
      </w:r>
    </w:p>
    <w:p w:rsidR="005707BD" w:rsidRDefault="005707BD" w:rsidP="005707BD">
      <w:pPr>
        <w:pStyle w:val="PrformatHTML"/>
        <w:rPr>
          <w:rFonts w:ascii="Tahoma" w:hAnsi="Tahoma" w:cs="Tahoma"/>
        </w:rPr>
      </w:pPr>
      <w:r w:rsidRPr="00EE5003">
        <w:rPr>
          <w:rFonts w:ascii="Tahoma" w:hAnsi="Tahoma" w:cs="Tahoma"/>
          <w:b/>
          <w:bCs/>
          <w:iCs/>
          <w:sz w:val="18"/>
          <w:szCs w:val="18"/>
        </w:rPr>
        <w:t>Inscription au  stage</w:t>
      </w:r>
      <w:r w:rsidRPr="00EE5003">
        <w:rPr>
          <w:rFonts w:ascii="Tahoma" w:hAnsi="Tahoma" w:cs="Tahoma"/>
          <w:bCs/>
          <w:iCs/>
          <w:sz w:val="18"/>
          <w:szCs w:val="18"/>
        </w:rPr>
        <w:t xml:space="preserve"> </w:t>
      </w:r>
      <w:r w:rsidRPr="00FE6FD4">
        <w:rPr>
          <w:rFonts w:ascii="Tahoma" w:hAnsi="Tahoma" w:cs="Tahoma"/>
          <w:bCs/>
          <w:iCs/>
          <w:sz w:val="18"/>
          <w:szCs w:val="18"/>
        </w:rPr>
        <w:t xml:space="preserve">: </w:t>
      </w:r>
      <w:hyperlink r:id="rId10" w:history="1">
        <w:r w:rsidRPr="00FE6FD4">
          <w:rPr>
            <w:rStyle w:val="Lienhypertexte"/>
            <w:rFonts w:ascii="Tahoma" w:hAnsi="Tahoma" w:cs="Tahoma"/>
          </w:rPr>
          <w:t>http://formation.fsu.fr/Formation-de-delegue-e-s-du-personnel-dans-les-instances-d-action-sociale.html</w:t>
        </w:r>
      </w:hyperlink>
    </w:p>
    <w:p w:rsidR="005707BD" w:rsidRPr="00FE6FD4" w:rsidRDefault="005707BD" w:rsidP="005707BD">
      <w:pPr>
        <w:pStyle w:val="PrformatHTML"/>
        <w:rPr>
          <w:rFonts w:ascii="Tahoma" w:hAnsi="Tahoma" w:cs="Tahoma"/>
        </w:rPr>
      </w:pPr>
    </w:p>
    <w:p w:rsidR="005707BD" w:rsidRDefault="005707BD" w:rsidP="005707BD">
      <w:pPr>
        <w:widowControl w:val="0"/>
        <w:autoSpaceDE w:val="0"/>
        <w:autoSpaceDN w:val="0"/>
        <w:adjustRightInd w:val="0"/>
        <w:rPr>
          <w:rFonts w:ascii="Tahoma" w:hAnsi="Tahoma" w:cs="Tahoma"/>
          <w:b/>
          <w:i/>
          <w:sz w:val="28"/>
          <w:szCs w:val="28"/>
        </w:rPr>
      </w:pPr>
    </w:p>
    <w:p w:rsidR="00983B2B" w:rsidRDefault="00983B2B"/>
    <w:sectPr w:rsidR="00983B2B" w:rsidSect="00983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0D21"/>
    <w:multiLevelType w:val="hybridMultilevel"/>
    <w:tmpl w:val="CE982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7BD"/>
    <w:rsid w:val="005707BD"/>
    <w:rsid w:val="00577307"/>
    <w:rsid w:val="00763419"/>
    <w:rsid w:val="007E49AB"/>
    <w:rsid w:val="00983B2B"/>
    <w:rsid w:val="009E68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BD"/>
    <w:pPr>
      <w:spacing w:after="0" w:line="240" w:lineRule="auto"/>
    </w:pPr>
    <w:rPr>
      <w:rFonts w:ascii="Cambria" w:hAnsi="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07BD"/>
    <w:rPr>
      <w:color w:val="0000FF" w:themeColor="hyperlink"/>
      <w:u w:val="single"/>
    </w:rPr>
  </w:style>
  <w:style w:type="paragraph" w:styleId="NormalWeb">
    <w:name w:val="Normal (Web)"/>
    <w:basedOn w:val="Normal"/>
    <w:uiPriority w:val="99"/>
    <w:unhideWhenUsed/>
    <w:rsid w:val="005707BD"/>
    <w:pPr>
      <w:spacing w:before="100" w:beforeAutospacing="1" w:after="119"/>
    </w:pPr>
    <w:rPr>
      <w:rFonts w:ascii="Times New Roman" w:eastAsia="Times New Roman" w:hAnsi="Times New Roman" w:cs="Times New Roman"/>
      <w:lang w:eastAsia="fr-FR"/>
    </w:rPr>
  </w:style>
  <w:style w:type="paragraph" w:styleId="PrformatHTML">
    <w:name w:val="HTML Preformatted"/>
    <w:basedOn w:val="Normal"/>
    <w:link w:val="PrformatHTMLCar"/>
    <w:uiPriority w:val="99"/>
    <w:unhideWhenUsed/>
    <w:rsid w:val="0057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707BD"/>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ation.fsu.fr/Stage-intersyndical-Femmes-1482.html" TargetMode="External"/><Relationship Id="rId3" Type="http://schemas.openxmlformats.org/officeDocument/2006/relationships/settings" Target="settings.xml"/><Relationship Id="rId7" Type="http://schemas.openxmlformats.org/officeDocument/2006/relationships/hyperlink" Target="http://formation.fsu.fr/Europe-et-politique-migratoi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ation.fsu.fr/Societe-et-radicalisation.html" TargetMode="External"/><Relationship Id="rId11" Type="http://schemas.openxmlformats.org/officeDocument/2006/relationships/fontTable" Target="fontTable.xml"/><Relationship Id="rId5" Type="http://schemas.openxmlformats.org/officeDocument/2006/relationships/hyperlink" Target="http://formation.fsu.fr/Reforme-territoriale-1478.html" TargetMode="External"/><Relationship Id="rId10" Type="http://schemas.openxmlformats.org/officeDocument/2006/relationships/hyperlink" Target="http://formation.fsu.fr/Formation-de-delegue-e-s-du-personnel-dans-les-instances-d-action-sociale.html" TargetMode="External"/><Relationship Id="rId4" Type="http://schemas.openxmlformats.org/officeDocument/2006/relationships/webSettings" Target="webSettings.xml"/><Relationship Id="rId9" Type="http://schemas.openxmlformats.org/officeDocument/2006/relationships/hyperlink" Target="http://formation.fsu.fr/Fiscalite-14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2017-01-16T12:39:00Z</dcterms:created>
  <dcterms:modified xsi:type="dcterms:W3CDTF">2017-01-16T12:49:00Z</dcterms:modified>
</cp:coreProperties>
</file>